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FC" w:rsidRDefault="004023FC">
      <w:r>
        <w:t>от 13.04.2018</w:t>
      </w:r>
    </w:p>
    <w:p w:rsidR="004023FC" w:rsidRDefault="004023FC"/>
    <w:p w:rsidR="004023FC" w:rsidRDefault="004023F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023FC" w:rsidRDefault="004023FC">
      <w:r>
        <w:t>Общество с ограниченной ответственностью «Геокорп» ИНН 1646030474</w:t>
      </w:r>
    </w:p>
    <w:p w:rsidR="004023FC" w:rsidRDefault="004023FC">
      <w:r>
        <w:t>Общество с ограниченной ответственностью «АЛВАС Инжиниринг» ИНН 7714670878</w:t>
      </w:r>
    </w:p>
    <w:p w:rsidR="004023FC" w:rsidRDefault="004023FC">
      <w:r>
        <w:t>Общество с ограниченной ответственностью «Дочка» ИНН 7804555171</w:t>
      </w:r>
    </w:p>
    <w:p w:rsidR="004023FC" w:rsidRDefault="004023FC"/>
    <w:p w:rsidR="004023FC" w:rsidRDefault="004023F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023FC"/>
    <w:rsid w:val="00045D12"/>
    <w:rsid w:val="004023F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